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3F7FD" w14:textId="77777777" w:rsidR="00F75107" w:rsidRDefault="00000000">
      <w:pPr>
        <w:jc w:val="center"/>
        <w:rPr>
          <w:sz w:val="18"/>
          <w:szCs w:val="18"/>
        </w:rPr>
      </w:pPr>
      <w:r>
        <w:rPr>
          <w:b/>
          <w:bCs/>
        </w:rPr>
        <w:t>PRESSETEXT</w:t>
      </w:r>
    </w:p>
    <w:p w14:paraId="6A3D900E" w14:textId="77777777" w:rsidR="00F75107" w:rsidRDefault="00000000">
      <w:pPr>
        <w:jc w:val="center"/>
      </w:pPr>
      <w:r>
        <w:t>“</w:t>
      </w:r>
      <w:proofErr w:type="spellStart"/>
      <w:r>
        <w:t>KAUTour</w:t>
      </w:r>
      <w:proofErr w:type="spellEnd"/>
      <w:r>
        <w:t>” im Januar 2027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86534F5" wp14:editId="3DAD8015">
            <wp:simplePos x="0" y="0"/>
            <wp:positionH relativeFrom="column">
              <wp:posOffset>1932150</wp:posOffset>
            </wp:positionH>
            <wp:positionV relativeFrom="paragraph">
              <wp:posOffset>285750</wp:posOffset>
            </wp:positionV>
            <wp:extent cx="1870157" cy="2808363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157" cy="280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CC5F8C" w14:textId="77777777" w:rsidR="00F75107" w:rsidRDefault="00F75107">
      <w:pPr>
        <w:jc w:val="center"/>
        <w:rPr>
          <w:sz w:val="18"/>
          <w:szCs w:val="18"/>
        </w:rPr>
      </w:pPr>
    </w:p>
    <w:p w14:paraId="797A5E5D" w14:textId="77777777" w:rsidR="00F75107" w:rsidRDefault="00F75107">
      <w:pPr>
        <w:rPr>
          <w:b/>
          <w:bCs/>
        </w:rPr>
      </w:pPr>
    </w:p>
    <w:p w14:paraId="66831430" w14:textId="77777777" w:rsidR="00F75107" w:rsidRDefault="00F75107">
      <w:pPr>
        <w:spacing w:before="240" w:after="240"/>
        <w:jc w:val="both"/>
        <w:rPr>
          <w:sz w:val="20"/>
          <w:szCs w:val="20"/>
        </w:rPr>
      </w:pPr>
    </w:p>
    <w:p w14:paraId="4DAA5FC3" w14:textId="77777777" w:rsidR="00F75107" w:rsidRDefault="00F75107">
      <w:pPr>
        <w:spacing w:before="240" w:after="240"/>
        <w:jc w:val="both"/>
        <w:rPr>
          <w:sz w:val="20"/>
          <w:szCs w:val="20"/>
        </w:rPr>
      </w:pPr>
    </w:p>
    <w:p w14:paraId="1C288C04" w14:textId="77777777" w:rsidR="00F75107" w:rsidRDefault="00F75107">
      <w:pPr>
        <w:spacing w:before="240" w:after="240"/>
        <w:jc w:val="both"/>
        <w:rPr>
          <w:sz w:val="20"/>
          <w:szCs w:val="20"/>
        </w:rPr>
      </w:pPr>
    </w:p>
    <w:p w14:paraId="5A903691" w14:textId="77777777" w:rsidR="00F75107" w:rsidRDefault="00F75107">
      <w:pPr>
        <w:spacing w:before="240" w:after="240"/>
        <w:jc w:val="both"/>
        <w:rPr>
          <w:sz w:val="20"/>
          <w:szCs w:val="20"/>
        </w:rPr>
      </w:pPr>
    </w:p>
    <w:p w14:paraId="698A2C98" w14:textId="77777777" w:rsidR="00F75107" w:rsidRDefault="00F75107">
      <w:pPr>
        <w:spacing w:before="240" w:after="240"/>
        <w:jc w:val="both"/>
        <w:rPr>
          <w:sz w:val="20"/>
          <w:szCs w:val="20"/>
        </w:rPr>
      </w:pPr>
    </w:p>
    <w:p w14:paraId="74DDADD7" w14:textId="77777777" w:rsidR="00F75107" w:rsidRDefault="00F75107">
      <w:pPr>
        <w:spacing w:before="240" w:after="240"/>
        <w:jc w:val="both"/>
        <w:rPr>
          <w:sz w:val="20"/>
          <w:szCs w:val="20"/>
        </w:rPr>
      </w:pPr>
    </w:p>
    <w:p w14:paraId="7762FD26" w14:textId="77777777" w:rsidR="00F75107" w:rsidRDefault="00F75107">
      <w:pPr>
        <w:spacing w:before="240" w:after="240"/>
        <w:jc w:val="both"/>
        <w:rPr>
          <w:sz w:val="20"/>
          <w:szCs w:val="20"/>
        </w:rPr>
      </w:pPr>
    </w:p>
    <w:p w14:paraId="2B969829" w14:textId="77777777" w:rsidR="00F75107" w:rsidRDefault="00F75107">
      <w:pPr>
        <w:spacing w:before="240" w:after="240"/>
        <w:jc w:val="both"/>
        <w:rPr>
          <w:sz w:val="20"/>
          <w:szCs w:val="20"/>
        </w:rPr>
      </w:pPr>
    </w:p>
    <w:p w14:paraId="4B583263" w14:textId="77777777" w:rsidR="00F75107" w:rsidRDefault="00000000">
      <w:pPr>
        <w:spacing w:before="240" w:after="240"/>
        <w:jc w:val="center"/>
        <w:rPr>
          <w:sz w:val="20"/>
          <w:szCs w:val="20"/>
        </w:rPr>
      </w:pPr>
      <w:r>
        <w:rPr>
          <w:sz w:val="14"/>
          <w:szCs w:val="14"/>
        </w:rPr>
        <w:t>@julianosswaldd</w:t>
      </w:r>
    </w:p>
    <w:p w14:paraId="1191E379" w14:textId="77777777" w:rsidR="00F75107" w:rsidRDefault="00000000">
      <w:pPr>
        <w:spacing w:before="240" w:after="24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Kauta</w:t>
      </w:r>
      <w:proofErr w:type="spellEnd"/>
      <w:r>
        <w:rPr>
          <w:sz w:val="20"/>
          <w:szCs w:val="20"/>
        </w:rPr>
        <w:t xml:space="preserve"> startet in ihre nächste Ära: größer, reifer und intensiver denn je. Und was gehört zu einer neuen Ära? Eine neue Tour. Die </w:t>
      </w:r>
      <w:proofErr w:type="spellStart"/>
      <w:r>
        <w:rPr>
          <w:b/>
          <w:bCs/>
          <w:sz w:val="20"/>
          <w:szCs w:val="20"/>
        </w:rPr>
        <w:t>KAUTour</w:t>
      </w:r>
      <w:proofErr w:type="spellEnd"/>
      <w:r>
        <w:rPr>
          <w:b/>
          <w:bCs/>
          <w:sz w:val="20"/>
          <w:szCs w:val="20"/>
        </w:rPr>
        <w:t xml:space="preserve"> 2027</w:t>
      </w:r>
      <w:r>
        <w:rPr>
          <w:sz w:val="20"/>
          <w:szCs w:val="20"/>
        </w:rPr>
        <w:t>.</w:t>
      </w:r>
    </w:p>
    <w:p w14:paraId="24D054D4" w14:textId="77777777" w:rsidR="00F75107" w:rsidRDefault="00000000">
      <w:pPr>
        <w:spacing w:before="240" w:after="24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Kauta</w:t>
      </w:r>
      <w:proofErr w:type="spellEnd"/>
      <w:r>
        <w:rPr>
          <w:sz w:val="20"/>
          <w:szCs w:val="20"/>
        </w:rPr>
        <w:t xml:space="preserve"> gehört zu den spannendsten Stimmen der neuen Generation. Mit ihrer einzigartigen Mischung aus Urban Pop, orientalischen Einflüssen und emotionalem Storytelling hat die deutsch-marokkanische Künstlerin innerhalb kürzester Zeit ihren eigenen Sound etabliert. Zwischen Deutsch, Französisch und Arabisch erzählt sie Geschichten über Liebe, Selbstfindung, Druck, Familie und das Erwachsenwerden.</w:t>
      </w:r>
    </w:p>
    <w:p w14:paraId="67530182" w14:textId="77777777" w:rsidR="00F75107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Mit mehreren Millionen Streams, erfolgreichen </w:t>
      </w:r>
      <w:proofErr w:type="spellStart"/>
      <w:r>
        <w:rPr>
          <w:sz w:val="20"/>
          <w:szCs w:val="20"/>
        </w:rPr>
        <w:t>Collabs</w:t>
      </w:r>
      <w:proofErr w:type="spellEnd"/>
      <w:r>
        <w:rPr>
          <w:sz w:val="20"/>
          <w:szCs w:val="20"/>
        </w:rPr>
        <w:t xml:space="preserve"> wie „</w:t>
      </w:r>
      <w:proofErr w:type="spellStart"/>
      <w:r>
        <w:rPr>
          <w:sz w:val="20"/>
          <w:szCs w:val="20"/>
        </w:rPr>
        <w:t>NaNa</w:t>
      </w:r>
      <w:proofErr w:type="spellEnd"/>
      <w:r>
        <w:rPr>
          <w:sz w:val="20"/>
          <w:szCs w:val="20"/>
        </w:rPr>
        <w:t xml:space="preserve">“ mit Lune oder „On/Off“ mit Milano, ihrer Teilnahme an der Spotify EQUAL Kampagne, der VOGUE Germany „Ready </w:t>
      </w:r>
      <w:proofErr w:type="spellStart"/>
      <w:r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2026“-Hotlist und einer stetig wachsenden Community zählt </w:t>
      </w:r>
      <w:proofErr w:type="spellStart"/>
      <w:r>
        <w:rPr>
          <w:sz w:val="20"/>
          <w:szCs w:val="20"/>
        </w:rPr>
        <w:t>Kauta</w:t>
      </w:r>
      <w:proofErr w:type="spellEnd"/>
      <w:r>
        <w:rPr>
          <w:sz w:val="20"/>
          <w:szCs w:val="20"/>
        </w:rPr>
        <w:t xml:space="preserve"> längst zu den wichtigsten jungen Künstlerinnen des Landes. Ihre Musik trifft einen Nerv – besonders bei einer Generation, die zwischen Erwartungen, Identität und Selbstverwirklichung ihren eigenen Weg sucht.</w:t>
      </w:r>
    </w:p>
    <w:p w14:paraId="766DD6C7" w14:textId="77777777" w:rsidR="00F75107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Nach ihrer ersten emotionalen und ausverkauften Tour Anfang 2026 schlägt </w:t>
      </w:r>
      <w:proofErr w:type="spellStart"/>
      <w:r>
        <w:rPr>
          <w:sz w:val="20"/>
          <w:szCs w:val="20"/>
        </w:rPr>
        <w:t>Kauta</w:t>
      </w:r>
      <w:proofErr w:type="spellEnd"/>
      <w:r>
        <w:rPr>
          <w:sz w:val="20"/>
          <w:szCs w:val="20"/>
        </w:rPr>
        <w:t xml:space="preserve"> nun das nächste Kapitel auf: Im Januar 2027 geht sie mit der </w:t>
      </w:r>
      <w:proofErr w:type="spellStart"/>
      <w:r>
        <w:rPr>
          <w:b/>
          <w:bCs/>
          <w:sz w:val="20"/>
          <w:szCs w:val="20"/>
        </w:rPr>
        <w:t>KAUTour</w:t>
      </w:r>
      <w:proofErr w:type="spellEnd"/>
      <w:r>
        <w:rPr>
          <w:b/>
          <w:bCs/>
          <w:sz w:val="20"/>
          <w:szCs w:val="20"/>
        </w:rPr>
        <w:t xml:space="preserve"> 2027</w:t>
      </w:r>
      <w:r>
        <w:rPr>
          <w:sz w:val="20"/>
          <w:szCs w:val="20"/>
        </w:rPr>
        <w:t xml:space="preserve"> auf Tour durch Deutschland und zum ersten Mal auch in Österreich und der Schweiz.</w:t>
      </w:r>
    </w:p>
    <w:p w14:paraId="6ED5887A" w14:textId="77777777" w:rsidR="00F75107" w:rsidRDefault="00000000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Die neue Ära steht ganz im Zeichen des Erwachsenwerdens. Zwischen Loslassen und Neuanfang, Verletzlichkeit und Stärke zeigt </w:t>
      </w:r>
      <w:proofErr w:type="spellStart"/>
      <w:r>
        <w:rPr>
          <w:sz w:val="20"/>
          <w:szCs w:val="20"/>
        </w:rPr>
        <w:t>Kauta</w:t>
      </w:r>
      <w:proofErr w:type="spellEnd"/>
      <w:r>
        <w:rPr>
          <w:sz w:val="20"/>
          <w:szCs w:val="20"/>
        </w:rPr>
        <w:t xml:space="preserve"> eine neue Seite von sich, musikalisch wie persönlich. Ihre Fans erwartet eine intensive Liveshow voller Emotionen, Energie und Nähe: Intime Momente treffen auf große Hymnen. Zwar verabschiedet sie sich von ihrem Tagebuch, aber dennoch dürfen sich alle auf jede Menge Überraschungen freuen.</w:t>
      </w:r>
    </w:p>
    <w:p w14:paraId="10E197A6" w14:textId="77777777" w:rsidR="00F75107" w:rsidRDefault="00000000">
      <w:pPr>
        <w:spacing w:before="240" w:after="24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Kauta</w:t>
      </w:r>
      <w:proofErr w:type="spellEnd"/>
      <w:r>
        <w:rPr>
          <w:sz w:val="20"/>
          <w:szCs w:val="20"/>
        </w:rPr>
        <w:t xml:space="preserve"> wächst.</w:t>
      </w:r>
      <w:r>
        <w:rPr>
          <w:sz w:val="20"/>
          <w:szCs w:val="20"/>
        </w:rPr>
        <w:br/>
        <w:t>Und ihre Live-Show wächst mit ihr.</w:t>
      </w:r>
    </w:p>
    <w:p w14:paraId="2A73E5F3" w14:textId="77777777" w:rsidR="003043F3" w:rsidRDefault="003043F3">
      <w:pPr>
        <w:spacing w:before="240" w:after="240"/>
        <w:jc w:val="both"/>
        <w:rPr>
          <w:sz w:val="20"/>
          <w:szCs w:val="20"/>
        </w:rPr>
      </w:pPr>
    </w:p>
    <w:p w14:paraId="0506A042" w14:textId="77777777" w:rsidR="00F75107" w:rsidRDefault="00000000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Mehr von </w:t>
      </w:r>
      <w:proofErr w:type="spellStart"/>
      <w:r>
        <w:rPr>
          <w:sz w:val="18"/>
          <w:szCs w:val="18"/>
        </w:rPr>
        <w:t>Kauta</w:t>
      </w:r>
      <w:proofErr w:type="spellEnd"/>
    </w:p>
    <w:p w14:paraId="6A3EC4CA" w14:textId="77777777" w:rsidR="00F75107" w:rsidRDefault="00000000">
      <w:pPr>
        <w:jc w:val="center"/>
        <w:rPr>
          <w:sz w:val="18"/>
          <w:szCs w:val="18"/>
        </w:rPr>
      </w:pPr>
      <w:hyperlink r:id="rId5">
        <w:r>
          <w:rPr>
            <w:color w:val="1155CC"/>
            <w:sz w:val="18"/>
            <w:szCs w:val="18"/>
            <w:u w:val="single"/>
          </w:rPr>
          <w:t>TikTok</w:t>
        </w:r>
      </w:hyperlink>
      <w:r>
        <w:rPr>
          <w:sz w:val="18"/>
          <w:szCs w:val="18"/>
        </w:rPr>
        <w:t xml:space="preserve"> | </w:t>
      </w:r>
      <w:hyperlink r:id="rId6">
        <w:r>
          <w:rPr>
            <w:color w:val="1155CC"/>
            <w:sz w:val="18"/>
            <w:szCs w:val="18"/>
            <w:u w:val="single"/>
          </w:rPr>
          <w:t>Instagram</w:t>
        </w:r>
      </w:hyperlink>
      <w:r>
        <w:rPr>
          <w:sz w:val="18"/>
          <w:szCs w:val="18"/>
        </w:rPr>
        <w:t xml:space="preserve"> | </w:t>
      </w:r>
      <w:hyperlink r:id="rId7">
        <w:proofErr w:type="spellStart"/>
        <w:r>
          <w:rPr>
            <w:color w:val="1155CC"/>
            <w:sz w:val="18"/>
            <w:szCs w:val="18"/>
            <w:u w:val="single"/>
          </w:rPr>
          <w:t>Youtube</w:t>
        </w:r>
        <w:proofErr w:type="spellEnd"/>
      </w:hyperlink>
      <w:r>
        <w:rPr>
          <w:sz w:val="18"/>
          <w:szCs w:val="18"/>
        </w:rPr>
        <w:t xml:space="preserve"> | </w:t>
      </w:r>
      <w:hyperlink r:id="rId8">
        <w:r>
          <w:rPr>
            <w:color w:val="1155CC"/>
            <w:sz w:val="18"/>
            <w:szCs w:val="18"/>
            <w:u w:val="single"/>
          </w:rPr>
          <w:t>Spotify</w:t>
        </w:r>
      </w:hyperlink>
    </w:p>
    <w:p w14:paraId="051057CC" w14:textId="77777777" w:rsidR="00F75107" w:rsidRDefault="00F75107"/>
    <w:p w14:paraId="5F04DB7D" w14:textId="77777777" w:rsidR="00F75107" w:rsidRDefault="00F75107"/>
    <w:sectPr w:rsidR="00F751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8FC4DDD-EB1F-0848-972D-D176A614C1A6}"/>
    <w:embedBold r:id="rId2" w:fontKey="{671145FF-75CF-C74C-A0DF-C508E239B9E5}"/>
    <w:embedItalic r:id="rId3" w:fontKey="{F6116581-DA97-D345-8FA7-BC51A6B3A6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BF9C10F-A449-9D44-A86C-51733B81D23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E27CCAC-A0EF-EA40-81C9-3AB2B8287370}"/>
  </w:font>
  <w:font w:name="Cambria">
    <w:panose1 w:val="02040503050406030204"/>
    <w:charset w:val="00"/>
    <w:family w:val="roman"/>
    <w:pitch w:val="default"/>
    <w:embedRegular r:id="rId6" w:fontKey="{B9BD0898-0A9A-EF4C-ACA2-05FBF084C3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107"/>
    <w:rsid w:val="003043F3"/>
    <w:rsid w:val="00E4236B"/>
    <w:rsid w:val="00F7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31CC63"/>
  <w15:docId w15:val="{8B94FC52-62C9-F646-B053-F3DB9399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intl-de/artist/706cem551IzKiczuAQIEDw?si=DQCvbFAlQyq-8_5GAizMt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be.com/@kautamusic?si=ZGdVS9dAWl4TIVu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kautamusic?igsh=MTBhZDJ5aTBlZnF6cg==" TargetMode="External"/><Relationship Id="rId5" Type="http://schemas.openxmlformats.org/officeDocument/2006/relationships/hyperlink" Target="https://www.tiktok.com/@kautamusic?_t=ZN-8vFfwR3gxNO&amp;_r=1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Helena Bieker | BTA</cp:lastModifiedBy>
  <cp:revision>2</cp:revision>
  <dcterms:created xsi:type="dcterms:W3CDTF">2026-05-13T09:02:00Z</dcterms:created>
  <dcterms:modified xsi:type="dcterms:W3CDTF">2026-05-13T09:08:00Z</dcterms:modified>
</cp:coreProperties>
</file>